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3E4B" w14:textId="77777777" w:rsidR="003D0382" w:rsidRDefault="003D0382" w:rsidP="003D0382"/>
    <w:p w14:paraId="5C0791F5" w14:textId="77777777" w:rsidR="003D0382" w:rsidRDefault="003D0382" w:rsidP="003D03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THE ART OF DISTILLATION AND EXTRACTION </w:t>
      </w:r>
    </w:p>
    <w:p w14:paraId="297749DF" w14:textId="77777777" w:rsidR="003D0382" w:rsidRDefault="003D0382" w:rsidP="003D0382">
      <w:pPr>
        <w:spacing w:after="240"/>
      </w:pPr>
    </w:p>
    <w:p w14:paraId="6059B458" w14:textId="73432204" w:rsidR="003D0382" w:rsidRDefault="003D0382" w:rsidP="003D03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A One-Off International Masterclass at The Origins Centre, Balingup, Western Australia.</w:t>
      </w:r>
    </w:p>
    <w:p w14:paraId="6C6886FB" w14:textId="77777777" w:rsidR="003D0382" w:rsidRDefault="003D0382" w:rsidP="003D0382"/>
    <w:p w14:paraId="010F446C" w14:textId="77777777" w:rsidR="003D0382" w:rsidRDefault="003D0382" w:rsidP="003D03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April 27th &amp; 28th 2019</w:t>
      </w:r>
    </w:p>
    <w:p w14:paraId="41C092D0" w14:textId="77777777" w:rsidR="003D0382" w:rsidRDefault="003D0382" w:rsidP="003D0382"/>
    <w:p w14:paraId="13CD1C85" w14:textId="56EEFF12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An intensive two-day workshop with craft distiller of aromatics, Jill Mulvaney from Alembics NZ. Learn about the ancient and enduring art of distillation using handmade Portuguese copper stills and modern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stainless steel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styles. Respectfully harness the unique, native plant power of native Australian aromatics using a wide variety of plant extraction techniques. </w:t>
      </w:r>
    </w:p>
    <w:p w14:paraId="3ECBC8EC" w14:textId="77777777" w:rsidR="003D0382" w:rsidRDefault="003D0382" w:rsidP="003D0382">
      <w:pPr>
        <w:spacing w:after="240"/>
      </w:pPr>
    </w:p>
    <w:p w14:paraId="2AE7DED3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About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Origins Centre </w:t>
      </w:r>
    </w:p>
    <w:p w14:paraId="1C5C1D5F" w14:textId="77777777" w:rsidR="003D0382" w:rsidRDefault="003D0382" w:rsidP="003D0382"/>
    <w:p w14:paraId="14DF7B63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  <w:sz w:val="22"/>
          <w:szCs w:val="22"/>
          <w:shd w:val="clear" w:color="auto" w:fill="FFFFFF"/>
        </w:rPr>
        <w:t>The Origins Centre is a registered charitable, not-for-profit organization in Western Australia.</w:t>
      </w:r>
    </w:p>
    <w:p w14:paraId="5C8D4F71" w14:textId="53096D6A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  <w:sz w:val="22"/>
          <w:szCs w:val="22"/>
          <w:shd w:val="clear" w:color="auto" w:fill="FFFFFF"/>
        </w:rPr>
        <w:t xml:space="preserve">Operating as respite, retreat and community activity </w:t>
      </w:r>
      <w:proofErr w:type="spellStart"/>
      <w:r>
        <w:rPr>
          <w:rFonts w:ascii="Arial" w:hAnsi="Arial" w:cs="Arial"/>
          <w:color w:val="555555"/>
          <w:sz w:val="22"/>
          <w:szCs w:val="22"/>
          <w:shd w:val="clear" w:color="auto" w:fill="FFFFFF"/>
        </w:rPr>
        <w:t>center</w:t>
      </w:r>
      <w:proofErr w:type="spellEnd"/>
      <w:r>
        <w:rPr>
          <w:rFonts w:ascii="Arial" w:hAnsi="Arial" w:cs="Arial"/>
          <w:color w:val="555555"/>
          <w:sz w:val="22"/>
          <w:szCs w:val="22"/>
          <w:shd w:val="clear" w:color="auto" w:fill="FFFFFF"/>
        </w:rPr>
        <w:t xml:space="preserve"> and located just outside the town of Balingup — a 3-hour drive southwest of Perth — The Origins Centre, is a beautiful, mindful venue with extensive gardens, and simple, communal accommodation. </w:t>
      </w:r>
    </w:p>
    <w:p w14:paraId="342D9105" w14:textId="77777777" w:rsidR="003D0382" w:rsidRDefault="003D0382" w:rsidP="003D0382"/>
    <w:p w14:paraId="53214707" w14:textId="2644E0A5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  <w:sz w:val="22"/>
          <w:szCs w:val="22"/>
          <w:shd w:val="clear" w:color="auto" w:fill="FFFFFF"/>
        </w:rPr>
        <w:t xml:space="preserve">For more information about The Origins Centre and Balingup please click here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http://www.originscentre.org/</w:t>
        </w:r>
      </w:hyperlink>
      <w:r>
        <w:rPr>
          <w:rFonts w:ascii="Arial" w:hAnsi="Arial" w:cs="Arial"/>
          <w:color w:val="555555"/>
          <w:sz w:val="22"/>
          <w:szCs w:val="22"/>
          <w:shd w:val="clear" w:color="auto" w:fill="FFFFFF"/>
        </w:rPr>
        <w:t>.</w:t>
      </w:r>
    </w:p>
    <w:p w14:paraId="3EAECC0F" w14:textId="77777777" w:rsidR="003D0382" w:rsidRDefault="003D0382" w:rsidP="003D0382"/>
    <w:p w14:paraId="52D7203C" w14:textId="77777777" w:rsidR="003D0382" w:rsidRDefault="00E44394" w:rsidP="003D0382">
      <w:r>
        <w:pict w14:anchorId="14159FC9">
          <v:rect id="_x0000_i1025" style="width:0;height:1.5pt" o:hralign="center" o:hrstd="t" o:hr="t" fillcolor="#a0a0a0" stroked="f"/>
        </w:pict>
      </w:r>
    </w:p>
    <w:p w14:paraId="0EE0CACF" w14:textId="77777777" w:rsidR="003D0382" w:rsidRDefault="003D0382" w:rsidP="00CA0FE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D68690" w14:textId="77777777" w:rsidR="003D0382" w:rsidRDefault="003D0382" w:rsidP="003D03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A50898" w14:textId="6781106D" w:rsidR="003D0382" w:rsidRDefault="003D0382" w:rsidP="00CA0FE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E0D2F5" w14:textId="2E339963" w:rsidR="003D0382" w:rsidRDefault="00CA0FE0" w:rsidP="003D03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C904183" wp14:editId="3374A989">
            <wp:extent cx="3524250" cy="2105025"/>
            <wp:effectExtent l="0" t="0" r="0" b="952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C3AC" w14:textId="2136658C" w:rsidR="003D0382" w:rsidRDefault="003D0382" w:rsidP="003D03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1DDC39B" w14:textId="77777777" w:rsidR="003D0382" w:rsidRDefault="003D0382" w:rsidP="00A4645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C2FE587" w14:textId="77777777" w:rsidR="003D0382" w:rsidRDefault="003D0382" w:rsidP="003D03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10CAB2" w14:textId="5FE195B9" w:rsidR="003D0382" w:rsidRDefault="003D0382" w:rsidP="003D03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Workshop Overview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3D0D11" w14:textId="77777777" w:rsidR="003D0382" w:rsidRDefault="003D0382" w:rsidP="003D0382"/>
    <w:p w14:paraId="502B2F80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Day One</w:t>
      </w:r>
    </w:p>
    <w:p w14:paraId="23CA11AD" w14:textId="77777777" w:rsidR="003D0382" w:rsidRDefault="003D0382" w:rsidP="003D0382"/>
    <w:p w14:paraId="1A14DAF7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Saturday 27th April</w:t>
      </w:r>
    </w:p>
    <w:p w14:paraId="2D20E34A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1030am to 330pm</w:t>
      </w:r>
    </w:p>
    <w:p w14:paraId="61BC5224" w14:textId="77777777" w:rsidR="003D0382" w:rsidRDefault="003D0382" w:rsidP="003D0382">
      <w:pPr>
        <w:spacing w:after="240"/>
      </w:pPr>
    </w:p>
    <w:p w14:paraId="10A81B21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THE ART OF DISTILLATION: USING WATER AS A SOLVENT </w:t>
      </w:r>
    </w:p>
    <w:p w14:paraId="1C25719F" w14:textId="77777777" w:rsidR="003D0382" w:rsidRDefault="003D0382" w:rsidP="003D0382">
      <w:pPr>
        <w:spacing w:after="240"/>
      </w:pPr>
    </w:p>
    <w:p w14:paraId="63848FD1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Botanical and herbal infusions</w:t>
      </w:r>
    </w:p>
    <w:p w14:paraId="6F8E2176" w14:textId="77777777" w:rsidR="003D0382" w:rsidRDefault="003D0382" w:rsidP="003D038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to select and prepare your botanicals</w:t>
      </w:r>
    </w:p>
    <w:p w14:paraId="3AA69238" w14:textId="77777777" w:rsidR="003D0382" w:rsidRDefault="003D0382" w:rsidP="003D038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to make use of infusions</w:t>
      </w:r>
    </w:p>
    <w:p w14:paraId="23444CFB" w14:textId="77777777" w:rsidR="003D0382" w:rsidRDefault="003D0382" w:rsidP="003D038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E49FC79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Hydrosol</w:t>
      </w:r>
    </w:p>
    <w:p w14:paraId="476765C7" w14:textId="46103674" w:rsidR="003D0382" w:rsidRDefault="003D0382" w:rsidP="003D038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Hydro-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distill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native Australian botanical using a Traditional Alembic copper still</w:t>
      </w:r>
    </w:p>
    <w:p w14:paraId="64B8697E" w14:textId="77777777" w:rsidR="003D0382" w:rsidRDefault="003D0382" w:rsidP="003D038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Learn about harvesting, applications, PH levels, filtering, closed sterile distillations and storage </w:t>
      </w:r>
    </w:p>
    <w:p w14:paraId="11B3FDB0" w14:textId="77777777" w:rsidR="003D0382" w:rsidRDefault="003D0382" w:rsidP="003D0382">
      <w:pPr>
        <w:rPr>
          <w:rFonts w:ascii="Times New Roman" w:hAnsi="Times New Roman" w:cs="Times New Roman"/>
          <w:sz w:val="24"/>
          <w:szCs w:val="24"/>
        </w:rPr>
      </w:pPr>
    </w:p>
    <w:p w14:paraId="41180687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Break for a Botanical Spritz and group lunch </w:t>
      </w:r>
    </w:p>
    <w:p w14:paraId="51BF4EB8" w14:textId="77777777" w:rsidR="003D0382" w:rsidRDefault="003D0382" w:rsidP="003D0382"/>
    <w:p w14:paraId="333BD557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Essential Oil </w:t>
      </w:r>
    </w:p>
    <w:p w14:paraId="1974450C" w14:textId="77777777" w:rsidR="003D0382" w:rsidRDefault="003D0382" w:rsidP="003D038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Steam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distill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native Australian botanical using an Alembics copper Column still</w:t>
      </w:r>
    </w:p>
    <w:p w14:paraId="1C899A0E" w14:textId="77777777" w:rsidR="003D0382" w:rsidRDefault="003D0382" w:rsidP="003D038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Learn about harvesting, plant preparation, separation, storage, and applications</w:t>
      </w:r>
    </w:p>
    <w:p w14:paraId="65E7C381" w14:textId="77777777" w:rsidR="003D0382" w:rsidRDefault="003D0382" w:rsidP="003D038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Distill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native Australian botanical using 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stainless steel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Explorer still</w:t>
      </w:r>
    </w:p>
    <w:p w14:paraId="07442374" w14:textId="6D2D889B" w:rsidR="003D0382" w:rsidRDefault="003D0382" w:rsidP="003D038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Compare and contrast copper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stainless steel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methods, processes and outcomes</w:t>
      </w:r>
    </w:p>
    <w:p w14:paraId="5C10C8B8" w14:textId="77777777" w:rsidR="003D0382" w:rsidRDefault="003D0382" w:rsidP="003D0382">
      <w:pPr>
        <w:rPr>
          <w:rFonts w:ascii="Times New Roman" w:hAnsi="Times New Roman" w:cs="Times New Roman"/>
          <w:sz w:val="24"/>
          <w:szCs w:val="24"/>
        </w:rPr>
      </w:pPr>
    </w:p>
    <w:p w14:paraId="0AF121CC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Decoctions, sherbets, and cordials </w:t>
      </w:r>
    </w:p>
    <w:p w14:paraId="5FAA589D" w14:textId="77777777" w:rsidR="003D0382" w:rsidRDefault="003D0382" w:rsidP="003D038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Prepare 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botanical bitters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using water as a solvent</w:t>
      </w:r>
    </w:p>
    <w:p w14:paraId="25166025" w14:textId="77777777" w:rsidR="003D0382" w:rsidRDefault="003D0382" w:rsidP="003D038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Invent your own botanical, ethanol free cocktail. </w:t>
      </w:r>
    </w:p>
    <w:p w14:paraId="66732E80" w14:textId="77777777" w:rsidR="003D0382" w:rsidRDefault="003D0382" w:rsidP="003D038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BCBD424" w14:textId="77777777" w:rsidR="003D0382" w:rsidRDefault="00E44394" w:rsidP="003D0382">
      <w:r>
        <w:pict w14:anchorId="1C9F9A25">
          <v:rect id="_x0000_i1026" style="width:0;height:1.5pt" o:hralign="center" o:hrstd="t" o:hr="t" fillcolor="#a0a0a0" stroked="f"/>
        </w:pict>
      </w:r>
    </w:p>
    <w:p w14:paraId="05965BA6" w14:textId="77777777" w:rsidR="003D0382" w:rsidRDefault="003D0382" w:rsidP="003D0382"/>
    <w:p w14:paraId="751FDB98" w14:textId="36F340B5" w:rsidR="003D0382" w:rsidRDefault="003D0382" w:rsidP="00A4645F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2D06352C" w14:textId="69FC9F9A" w:rsidR="00425B9C" w:rsidRDefault="00425B9C" w:rsidP="00A4645F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1B83D906" w14:textId="2C297B3F" w:rsidR="00425B9C" w:rsidRDefault="00425B9C" w:rsidP="00A4645F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4E69DEFA" w14:textId="4E9BF469" w:rsidR="00425B9C" w:rsidRDefault="00425B9C" w:rsidP="00A4645F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4FFC46F2" w14:textId="1C3A93D9" w:rsidR="00425B9C" w:rsidRDefault="00425B9C" w:rsidP="00A4645F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0E46AED2" w14:textId="48AD709A" w:rsidR="00425B9C" w:rsidRDefault="00425B9C" w:rsidP="00A4645F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40C59445" w14:textId="76D5EA1D" w:rsidR="00425B9C" w:rsidRDefault="00425B9C" w:rsidP="00A4645F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07834C94" w14:textId="1CD38993" w:rsidR="00425B9C" w:rsidRDefault="00425B9C" w:rsidP="00A464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5B9C">
        <w:rPr>
          <w:rFonts w:ascii="Arial" w:hAnsi="Arial" w:cs="Arial"/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 wp14:anchorId="4C0CE687" wp14:editId="6512C9C5">
            <wp:extent cx="2266950" cy="1704975"/>
            <wp:effectExtent l="0" t="0" r="0" b="9525"/>
            <wp:docPr id="4" name="Picture 4" descr="C:\Users\Sondra\Downloads\M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dra\Downloads\Mac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2A6CA3" w14:textId="77777777" w:rsidR="003D0382" w:rsidRDefault="003D0382" w:rsidP="003D03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F90B84" w14:textId="77777777" w:rsidR="003D0382" w:rsidRDefault="003D0382" w:rsidP="003D03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469870" w14:textId="14F0EE77" w:rsidR="003D0382" w:rsidRDefault="003D0382" w:rsidP="003D03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Day Two </w:t>
      </w:r>
    </w:p>
    <w:p w14:paraId="5352F62D" w14:textId="77777777" w:rsidR="003D0382" w:rsidRDefault="003D0382" w:rsidP="003D0382"/>
    <w:p w14:paraId="30BAEEFF" w14:textId="77777777" w:rsidR="003D0382" w:rsidRDefault="003D0382" w:rsidP="003D03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Sunday 28th April 2019 </w:t>
      </w:r>
    </w:p>
    <w:p w14:paraId="0E6F6D87" w14:textId="77777777" w:rsidR="003D0382" w:rsidRDefault="003D0382" w:rsidP="003D03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1030am to 330pm</w:t>
      </w:r>
    </w:p>
    <w:p w14:paraId="63C9930E" w14:textId="77777777" w:rsidR="003D0382" w:rsidRDefault="003D0382" w:rsidP="003D0382">
      <w:pPr>
        <w:spacing w:after="240"/>
      </w:pPr>
    </w:p>
    <w:p w14:paraId="471B7712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THE ART OF DISTILLATION: USING ALCOHOL AS A SOLVENT </w:t>
      </w:r>
    </w:p>
    <w:p w14:paraId="03B3D877" w14:textId="77777777" w:rsidR="003D0382" w:rsidRDefault="003D0382" w:rsidP="003D0382">
      <w:pPr>
        <w:spacing w:after="240"/>
      </w:pPr>
    </w:p>
    <w:p w14:paraId="2584086D" w14:textId="77777777" w:rsidR="003D0382" w:rsidRDefault="003D0382" w:rsidP="003D0382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Eau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vie </w:t>
      </w:r>
    </w:p>
    <w:p w14:paraId="5544041B" w14:textId="77777777" w:rsidR="003D0382" w:rsidRDefault="003D0382" w:rsidP="003D038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Transform a fruit wine or ferment into a white spirit </w:t>
      </w:r>
    </w:p>
    <w:p w14:paraId="2D5E56BA" w14:textId="77777777" w:rsidR="003D0382" w:rsidRDefault="003D0382" w:rsidP="003D0382">
      <w:pPr>
        <w:rPr>
          <w:rFonts w:ascii="Times New Roman" w:hAnsi="Times New Roman" w:cs="Times New Roman"/>
          <w:sz w:val="24"/>
          <w:szCs w:val="24"/>
        </w:rPr>
      </w:pPr>
    </w:p>
    <w:p w14:paraId="1731EC06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Tinctures &amp; Distilled Perfumes</w:t>
      </w:r>
    </w:p>
    <w:p w14:paraId="71385C79" w14:textId="77777777" w:rsidR="003D0382" w:rsidRDefault="003D0382" w:rsidP="003D038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Learn how to prepare tinctures and what to do with them</w:t>
      </w:r>
    </w:p>
    <w:p w14:paraId="35AC79E8" w14:textId="0DFC8D9A" w:rsidR="003D0382" w:rsidRPr="003D0382" w:rsidRDefault="003D0382" w:rsidP="003D038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</w:pPr>
      <w:r w:rsidRPr="003D0382">
        <w:rPr>
          <w:rFonts w:ascii="Arial" w:hAnsi="Arial" w:cs="Arial"/>
          <w:color w:val="000000"/>
          <w:sz w:val="22"/>
          <w:szCs w:val="22"/>
        </w:rPr>
        <w:t xml:space="preserve">Learn how to make distilled perfumes using native Australian essential oils </w:t>
      </w:r>
    </w:p>
    <w:p w14:paraId="35C1CD51" w14:textId="77777777" w:rsidR="003D0382" w:rsidRDefault="003D0382" w:rsidP="003D038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CD8A34" w14:textId="7FDF54B6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Maceration &amp; Filtering </w:t>
      </w:r>
    </w:p>
    <w:p w14:paraId="4C3BCD53" w14:textId="77777777" w:rsidR="003D0382" w:rsidRDefault="003D0382" w:rsidP="003D038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Experiment by steeping fruits and botanicals in a neutral spirit</w:t>
      </w:r>
    </w:p>
    <w:p w14:paraId="2D40BA3A" w14:textId="77777777" w:rsidR="003D0382" w:rsidRDefault="003D0382" w:rsidP="003D038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Filter, store and apply </w:t>
      </w:r>
    </w:p>
    <w:p w14:paraId="27350B14" w14:textId="77777777" w:rsidR="003D0382" w:rsidRDefault="003D0382" w:rsidP="003D0382">
      <w:pPr>
        <w:rPr>
          <w:rFonts w:ascii="Times New Roman" w:hAnsi="Times New Roman" w:cs="Times New Roman"/>
          <w:sz w:val="24"/>
          <w:szCs w:val="24"/>
        </w:rPr>
      </w:pPr>
    </w:p>
    <w:p w14:paraId="38F6C719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Break for a group lunch and a botanical spritz</w:t>
      </w:r>
    </w:p>
    <w:p w14:paraId="6E40D2D6" w14:textId="77777777" w:rsidR="003D0382" w:rsidRDefault="003D0382" w:rsidP="003D0382"/>
    <w:p w14:paraId="47E543E4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Vapour Infusion </w:t>
      </w:r>
    </w:p>
    <w:p w14:paraId="416A6E40" w14:textId="77777777" w:rsidR="003D0382" w:rsidRDefault="003D0382" w:rsidP="003D038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Blend your own botanical gin using traditional and native Australian aromatics </w:t>
      </w:r>
    </w:p>
    <w:p w14:paraId="2B1460B9" w14:textId="77777777" w:rsidR="003D0382" w:rsidRDefault="003D0382" w:rsidP="003D0382">
      <w:pPr>
        <w:rPr>
          <w:rFonts w:ascii="Times New Roman" w:hAnsi="Times New Roman" w:cs="Times New Roman"/>
          <w:sz w:val="24"/>
          <w:szCs w:val="24"/>
        </w:rPr>
      </w:pPr>
    </w:p>
    <w:p w14:paraId="47CF5A05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Finish with an artisan gin and tonic or zero abv botanical cocktail.</w:t>
      </w:r>
    </w:p>
    <w:p w14:paraId="78BD5039" w14:textId="77777777" w:rsidR="003D0382" w:rsidRDefault="003D0382" w:rsidP="003D0382">
      <w:pPr>
        <w:spacing w:after="240"/>
      </w:pPr>
    </w:p>
    <w:p w14:paraId="11BB95D1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Notes covering all processes demonstrated on the day will be provided along with a list of resources, including books, ongoing training, and online links. Sample bottles of products can also be taken home.</w:t>
      </w:r>
    </w:p>
    <w:p w14:paraId="646F372F" w14:textId="77777777" w:rsidR="003D0382" w:rsidRDefault="003D0382" w:rsidP="003D0382"/>
    <w:p w14:paraId="19A4F220" w14:textId="42D44B3F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Accommodation </w:t>
      </w:r>
    </w:p>
    <w:p w14:paraId="67E96640" w14:textId="77777777" w:rsidR="003D0382" w:rsidRDefault="003D0382" w:rsidP="003D0382"/>
    <w:p w14:paraId="0004A109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Need help with Accommodation? The Origins Centre offers simple, communal style accommodation for those attending courses and retreats. Please see the following link for details, and to make booking enquiries. </w:t>
      </w: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http://www.originscentre.org/staying-at-origins.html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4CA28C71" w14:textId="77777777" w:rsidR="003D0382" w:rsidRDefault="003D0382" w:rsidP="003D0382"/>
    <w:p w14:paraId="12F2B168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Alternatively, other private accommodation can be arranged. Please refer to the following links for details. </w:t>
      </w: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https://www.airbnb.com.au/s/Balingup--Australia</w:t>
        </w:r>
      </w:hyperlink>
    </w:p>
    <w:p w14:paraId="038CA8C5" w14:textId="77777777" w:rsidR="003D0382" w:rsidRDefault="00E44394" w:rsidP="003D0382">
      <w:pPr>
        <w:pStyle w:val="NormalWeb"/>
        <w:spacing w:before="0" w:beforeAutospacing="0" w:after="0" w:afterAutospacing="0"/>
      </w:pPr>
      <w:hyperlink r:id="rId12" w:history="1">
        <w:r w:rsidR="003D0382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https://balinguptourism.com.au/accommodation/. </w:t>
        </w:r>
      </w:hyperlink>
    </w:p>
    <w:p w14:paraId="463333B4" w14:textId="77777777" w:rsidR="003D0382" w:rsidRDefault="003D0382" w:rsidP="003D0382">
      <w:pPr>
        <w:spacing w:after="240"/>
      </w:pPr>
    </w:p>
    <w:p w14:paraId="35536BB0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Getting to the Origins Centre</w:t>
      </w:r>
    </w:p>
    <w:p w14:paraId="5C571CF9" w14:textId="77777777" w:rsidR="003D0382" w:rsidRDefault="003D0382" w:rsidP="003D0382"/>
    <w:p w14:paraId="14FF54BA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Origins Centre is approximately 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hours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drive from Perth, Western Australia. Please see the map below for further details. </w:t>
      </w:r>
    </w:p>
    <w:p w14:paraId="22621600" w14:textId="77777777" w:rsidR="003D0382" w:rsidRDefault="003D0382" w:rsidP="003D0382">
      <w:pPr>
        <w:spacing w:after="240"/>
      </w:pPr>
    </w:p>
    <w:p w14:paraId="27F2BAD8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Cost</w:t>
      </w:r>
    </w:p>
    <w:p w14:paraId="25F6B6D4" w14:textId="77777777" w:rsidR="003D0382" w:rsidRDefault="003D0382" w:rsidP="003D0382"/>
    <w:p w14:paraId="04D0AC00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day: $225</w:t>
      </w:r>
    </w:p>
    <w:p w14:paraId="54632C54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 days: $425  </w:t>
      </w:r>
    </w:p>
    <w:p w14:paraId="7BA8726C" w14:textId="77777777" w:rsidR="003D0382" w:rsidRDefault="003D0382" w:rsidP="003D0382"/>
    <w:p w14:paraId="083A8642" w14:textId="77777777" w:rsidR="003D0382" w:rsidRDefault="003D0382" w:rsidP="003D03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Please contact us at </w:t>
      </w:r>
      <w:hyperlink r:id="rId13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info@alembics.co.nz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with any questions. </w:t>
      </w:r>
    </w:p>
    <w:p w14:paraId="4DDD3C3B" w14:textId="483D508B" w:rsidR="00C2640A" w:rsidRPr="003D0382" w:rsidRDefault="003D0382" w:rsidP="003D0382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C2640A" w:rsidRPr="003D038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018B" w14:textId="77777777" w:rsidR="00E44394" w:rsidRDefault="00E44394" w:rsidP="00CB1FF5">
      <w:pPr>
        <w:spacing w:after="0" w:line="240" w:lineRule="auto"/>
      </w:pPr>
      <w:r>
        <w:separator/>
      </w:r>
    </w:p>
  </w:endnote>
  <w:endnote w:type="continuationSeparator" w:id="0">
    <w:p w14:paraId="1366FEDF" w14:textId="77777777" w:rsidR="00E44394" w:rsidRDefault="00E44394" w:rsidP="00CB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FADE" w14:textId="5D1B2DC0" w:rsidR="00CB1FF5" w:rsidRDefault="00CB1FF5" w:rsidP="00A47286">
    <w:pPr>
      <w:pStyle w:val="Footer"/>
    </w:pPr>
    <w:r>
      <w:t xml:space="preserve">Jill Mulvaney /  </w:t>
    </w:r>
    <w:hyperlink r:id="rId1" w:history="1">
      <w:r w:rsidRPr="00E67DBD">
        <w:rPr>
          <w:rStyle w:val="Hyperlink"/>
        </w:rPr>
        <w:t>jill@alembics.co.nz</w:t>
      </w:r>
    </w:hyperlink>
    <w:r>
      <w:t xml:space="preserve"> / T 0274 777 826 / /www.alembics.co.nz</w:t>
    </w:r>
  </w:p>
  <w:p w14:paraId="2B92A861" w14:textId="77777777" w:rsidR="00CB1FF5" w:rsidRDefault="00CB1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3632A" w14:textId="77777777" w:rsidR="00E44394" w:rsidRDefault="00E44394" w:rsidP="00CB1FF5">
      <w:pPr>
        <w:spacing w:after="0" w:line="240" w:lineRule="auto"/>
      </w:pPr>
      <w:r>
        <w:separator/>
      </w:r>
    </w:p>
  </w:footnote>
  <w:footnote w:type="continuationSeparator" w:id="0">
    <w:p w14:paraId="005D076B" w14:textId="77777777" w:rsidR="00E44394" w:rsidRDefault="00E44394" w:rsidP="00CB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DC05" w14:textId="3714EC58" w:rsidR="00CB1FF5" w:rsidRDefault="00A47286" w:rsidP="00A47286">
    <w:pPr>
      <w:pStyle w:val="Header"/>
    </w:pPr>
    <w:r>
      <w:rPr>
        <w:noProof/>
      </w:rPr>
      <w:drawing>
        <wp:inline distT="0" distB="0" distL="0" distR="0" wp14:anchorId="38BBC835" wp14:editId="305D463B">
          <wp:extent cx="2466975" cy="8259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ug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82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A934A" w14:textId="77777777" w:rsidR="00CB1FF5" w:rsidRDefault="00CB1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1CD"/>
    <w:multiLevelType w:val="multilevel"/>
    <w:tmpl w:val="31D8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61BA3"/>
    <w:multiLevelType w:val="multilevel"/>
    <w:tmpl w:val="C166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01032"/>
    <w:multiLevelType w:val="multilevel"/>
    <w:tmpl w:val="F4A8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A4310"/>
    <w:multiLevelType w:val="multilevel"/>
    <w:tmpl w:val="FFB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D7E49"/>
    <w:multiLevelType w:val="multilevel"/>
    <w:tmpl w:val="1C48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2634F"/>
    <w:multiLevelType w:val="multilevel"/>
    <w:tmpl w:val="221C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B081D"/>
    <w:multiLevelType w:val="multilevel"/>
    <w:tmpl w:val="D44A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36BD4"/>
    <w:multiLevelType w:val="multilevel"/>
    <w:tmpl w:val="FF2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F5"/>
    <w:rsid w:val="003D0382"/>
    <w:rsid w:val="003D77DD"/>
    <w:rsid w:val="00425B9C"/>
    <w:rsid w:val="004E1DDE"/>
    <w:rsid w:val="00675111"/>
    <w:rsid w:val="008A738C"/>
    <w:rsid w:val="00A4645F"/>
    <w:rsid w:val="00A47286"/>
    <w:rsid w:val="00A53F66"/>
    <w:rsid w:val="00BE3EAE"/>
    <w:rsid w:val="00C2640A"/>
    <w:rsid w:val="00C3669A"/>
    <w:rsid w:val="00CA0FE0"/>
    <w:rsid w:val="00CB1FF5"/>
    <w:rsid w:val="00D25316"/>
    <w:rsid w:val="00E31659"/>
    <w:rsid w:val="00E4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24210"/>
  <w15:chartTrackingRefBased/>
  <w15:docId w15:val="{1E69EE8A-6879-4253-9004-78F81CE5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F5"/>
  </w:style>
  <w:style w:type="paragraph" w:styleId="Footer">
    <w:name w:val="footer"/>
    <w:basedOn w:val="Normal"/>
    <w:link w:val="FooterChar"/>
    <w:uiPriority w:val="99"/>
    <w:unhideWhenUsed/>
    <w:rsid w:val="00CB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F5"/>
  </w:style>
  <w:style w:type="character" w:styleId="Hyperlink">
    <w:name w:val="Hyperlink"/>
    <w:basedOn w:val="DefaultParagraphFont"/>
    <w:uiPriority w:val="99"/>
    <w:unhideWhenUsed/>
    <w:rsid w:val="00CB1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F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lembics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iginscentre.org/" TargetMode="External"/><Relationship Id="rId12" Type="http://schemas.openxmlformats.org/officeDocument/2006/relationships/hyperlink" Target="https://balinguptourism.com.au/accommod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rbnb.com.au/s/Balingup--Austral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riginscentre.org/staying-at-origin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ll@alembics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Sondra</cp:lastModifiedBy>
  <cp:revision>5</cp:revision>
  <cp:lastPrinted>2018-12-05T20:26:00Z</cp:lastPrinted>
  <dcterms:created xsi:type="dcterms:W3CDTF">2019-02-21T00:20:00Z</dcterms:created>
  <dcterms:modified xsi:type="dcterms:W3CDTF">2019-03-13T10:01:00Z</dcterms:modified>
</cp:coreProperties>
</file>